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8"/>
        <w:keepNext/>
        <w:keepLines/>
        <w:widowControl w:val="0"/>
        <w:shd w:val="clear" w:color="auto" w:fill="auto"/>
        <w:bidi w:val="0"/>
        <w:spacing w:line="240" w:lineRule="auto"/>
        <w:ind w:left="0" w:right="0"/>
        <w:jc w:val="center"/>
        <w:rPr>
          <w:color w:val="000000"/>
          <w:spacing w:val="0"/>
          <w:w w:val="100"/>
          <w:position w:val="0"/>
        </w:rPr>
      </w:pPr>
      <w:bookmarkStart w:id="0" w:name="bookmark19"/>
      <w:bookmarkStart w:id="1" w:name="bookmark18"/>
      <w:bookmarkStart w:id="2" w:name="bookmark17"/>
      <w:r>
        <w:rPr>
          <w:color w:val="000000"/>
          <w:spacing w:val="0"/>
          <w:w w:val="100"/>
          <w:position w:val="0"/>
        </w:rPr>
        <w:t>耗材清单分项报价明细表</w:t>
      </w:r>
      <w:bookmarkEnd w:id="0"/>
      <w:bookmarkEnd w:id="1"/>
      <w:bookmarkEnd w:id="2"/>
      <w:bookmarkStart w:id="3" w:name="_GoBack"/>
      <w:bookmarkEnd w:id="3"/>
    </w:p>
    <w:tbl>
      <w:tblPr>
        <w:tblStyle w:val="3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725"/>
        <w:gridCol w:w="4829"/>
        <w:gridCol w:w="1214"/>
        <w:gridCol w:w="1205"/>
        <w:gridCol w:w="1133"/>
        <w:gridCol w:w="1147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95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</w:rPr>
              <w:t>序号</w:t>
            </w:r>
          </w:p>
        </w:tc>
        <w:tc>
          <w:tcPr>
            <w:tcW w:w="482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</w:rPr>
              <w:t>名称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</w:rPr>
              <w:t>品牌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</w:rPr>
              <w:t>网釆编号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</w:rPr>
              <w:t>单位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</w:rPr>
              <w:t>投标报价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8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</w:t>
            </w:r>
          </w:p>
        </w:tc>
        <w:tc>
          <w:tcPr>
            <w:tcW w:w="482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总蛋白测定试剂盒（双缩脈法）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九强生物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247687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元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/ML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 xml:space="preserve">0. 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2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</w:t>
            </w:r>
          </w:p>
        </w:tc>
        <w:tc>
          <w:tcPr>
            <w:tcW w:w="482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白蛋白测定试剂盒（漠甲酚绿法）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九强生物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312121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元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/ML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 xml:space="preserve">0. 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55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8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</w:t>
            </w:r>
          </w:p>
        </w:tc>
        <w:tc>
          <w:tcPr>
            <w:tcW w:w="482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5'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-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核昔酸酶测定试剂盒（过氧化物酶法）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九强生物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312118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元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/ML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22.2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2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</w:t>
            </w:r>
          </w:p>
        </w:tc>
        <w:tc>
          <w:tcPr>
            <w:tcW w:w="482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丙氨酸氨基转移酶测定试剂盒（丙氨酸底物法）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九强生物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312122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元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/ML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1.28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5</w:t>
            </w:r>
          </w:p>
        </w:tc>
        <w:tc>
          <w:tcPr>
            <w:tcW w:w="482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7" w:lineRule="exact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天门冬氨酸氨基转移酶测定试剂盒（疋门务氨酸底 物法）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九强生物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312127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元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/ML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1.28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8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</w:t>
            </w:r>
          </w:p>
        </w:tc>
        <w:tc>
          <w:tcPr>
            <w:tcW w:w="482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2" w:lineRule="exact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亮氨酸氨基肽酶测定试剂盒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（L-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尊酰対硝基苯胺 底物法）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 w:firstLineChars="10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九强生物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312105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元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/ML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 xml:space="preserve">4. 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54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8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7</w:t>
            </w:r>
          </w:p>
        </w:tc>
        <w:tc>
          <w:tcPr>
            <w:tcW w:w="482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γ-谷氨酰基转移酶测定试剂盒（GPNA底物法）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 w:firstLineChars="10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九强生物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312144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元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/ML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2.7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2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8</w:t>
            </w:r>
          </w:p>
        </w:tc>
        <w:tc>
          <w:tcPr>
            <w:tcW w:w="482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碱性磷酸酶测定试剂盒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（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NPP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底物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-AMP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缓冲液法）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九强生物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312108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元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/ML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1.64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8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9</w:t>
            </w:r>
          </w:p>
        </w:tc>
        <w:tc>
          <w:tcPr>
            <w:tcW w:w="482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总胆汁酸测定试剂盒（酶循环法）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九强生物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312095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元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/ML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18.2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2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10</w:t>
            </w:r>
          </w:p>
        </w:tc>
        <w:tc>
          <w:tcPr>
            <w:tcW w:w="482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α-L-岩藻糖苷酶测定试剂盒(CNPF底物法)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九强生物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312096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元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/ML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23.97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8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11</w:t>
            </w:r>
          </w:p>
        </w:tc>
        <w:tc>
          <w:tcPr>
            <w:tcW w:w="482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腺昔脱氨酶测定试剂盒（过氧化物酶法）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九强生物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312097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元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/ML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22.42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2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12</w:t>
            </w:r>
          </w:p>
        </w:tc>
        <w:tc>
          <w:tcPr>
            <w:tcW w:w="482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总胆红素测定试剂盒（钮酸盐氧化法）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九强生物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312167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元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/ML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1.72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8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13</w:t>
            </w:r>
          </w:p>
        </w:tc>
        <w:tc>
          <w:tcPr>
            <w:tcW w:w="482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直接胆红素测定试剂盒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lang w:val="zh-CN" w:eastAsia="zh-CN" w:bidi="zh-CN"/>
              </w:rPr>
              <w:t>（钥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酸盐氧化法）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九强生物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312137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元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/ML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1.72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2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14</w:t>
            </w:r>
          </w:p>
        </w:tc>
        <w:tc>
          <w:tcPr>
            <w:tcW w:w="482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单胺氧化酶测定试剂盒（酶循环法）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九强生物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312158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元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/ML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 xml:space="preserve">14. 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52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15</w:t>
            </w:r>
          </w:p>
        </w:tc>
        <w:tc>
          <w:tcPr>
            <w:tcW w:w="482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前白蛋白测定试剂盒（免疫比浊法）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九强生物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312114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元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/ML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11.9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28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16</w:t>
            </w:r>
          </w:p>
        </w:tc>
        <w:tc>
          <w:tcPr>
            <w:tcW w:w="482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甘胆酸测定试剂盒（胶乳免疫比浊法）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九强生物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312128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元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/ML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36.2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8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17</w:t>
            </w:r>
          </w:p>
        </w:tc>
        <w:tc>
          <w:tcPr>
            <w:tcW w:w="482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谷氨酸脱氢酶测定试剂盒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（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a-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酮戊二酸底物法）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九强生物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312145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元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/ML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10.4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2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18</w:t>
            </w:r>
          </w:p>
        </w:tc>
        <w:tc>
          <w:tcPr>
            <w:tcW w:w="482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谷胱甘肽还原酶测定试剂盒（谷胱甘肽底物法）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九强生物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407707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元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/ML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90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8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19</w:t>
            </w:r>
          </w:p>
        </w:tc>
        <w:tc>
          <w:tcPr>
            <w:tcW w:w="482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氨测定试剂盒（谷氨酸脱氢酶法）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九强生物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299673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元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/ML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14.4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8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</w:t>
            </w:r>
          </w:p>
        </w:tc>
        <w:tc>
          <w:tcPr>
            <w:tcW w:w="482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ind w:left="0" w:leftChars="0" w:right="0" w:rightChars="0" w:firstLine="0" w:firstLineChars="0"/>
              <w:jc w:val="left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  <w:lang w:bidi="ar"/>
              </w:rPr>
              <w:t>α1-微量球蛋白测定试剂盒（胶乳免疫比浊法）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九强生物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124978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元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/ML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2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21</w:t>
            </w:r>
          </w:p>
        </w:tc>
        <w:tc>
          <w:tcPr>
            <w:tcW w:w="482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ind w:left="0" w:leftChars="0" w:right="0" w:rightChars="0" w:firstLine="0" w:firstLineChars="0"/>
              <w:jc w:val="left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β2-微量球蛋白测定试剂盒（胶乳免疫比浊法）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九强生物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312102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元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/ML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38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2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22</w:t>
            </w:r>
          </w:p>
        </w:tc>
        <w:tc>
          <w:tcPr>
            <w:tcW w:w="482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脑脊液/尿液总蛋白测定试剂盒（焦酚红法）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九强生物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125814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元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/ML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1.45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3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23</w:t>
            </w:r>
          </w:p>
        </w:tc>
        <w:tc>
          <w:tcPr>
            <w:tcW w:w="4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视黄醇结合蛋白测定试剂盒（胶乳免疫比浊法）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九强生物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126464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元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/ML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24</w:t>
            </w:r>
          </w:p>
        </w:tc>
      </w:tr>
    </w:tbl>
    <w:p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Style w:val="3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730"/>
        <w:gridCol w:w="4824"/>
        <w:gridCol w:w="1200"/>
        <w:gridCol w:w="1210"/>
        <w:gridCol w:w="1138"/>
        <w:gridCol w:w="1138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3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zh-CN" w:eastAsia="zh-CN" w:bidi="zh-CN"/>
              </w:rPr>
              <w:t>24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尿微量白蛋白测定试剂盒（免疫比浊法）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九强生物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312157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元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/ML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18.2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2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zh-CN" w:eastAsia="zh-CN" w:bidi="zh-CN"/>
              </w:rPr>
              <w:t>25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胱抑素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C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测定试剂盒（胶乳免疫比浊法）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九强生物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129782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元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/ML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 xml:space="preserve">58. 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34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8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zh-CN" w:eastAsia="zh-CN" w:bidi="zh-CN"/>
              </w:rPr>
              <w:t>26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肌酊测定试剂盒（肌氨酸氧化酶法）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九强生物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312132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元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/ML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11.97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8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zh-CN" w:eastAsia="zh-CN" w:bidi="zh-CN"/>
              </w:rPr>
              <w:t>27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尿酸测定试剂盒（尿酸酶法-抗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VC）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九强生物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312171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元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/ML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 xml:space="preserve">2. 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97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2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zh-CN" w:eastAsia="zh-CN" w:bidi="zh-CN"/>
              </w:rPr>
              <w:t>28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尿素测定试剂盒（尿素酶-谷氨酸脱氢酶法）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九强生物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312172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元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/ML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 xml:space="preserve">1. 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59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zh-CN" w:eastAsia="zh-CN" w:bidi="zh-CN"/>
              </w:rPr>
              <w:t>29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2" w:lineRule="exact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N-乙酰-β-D-氨基葡萄糖苷酶测定试剂盒(MNP-G1CNAc底物法)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九强生物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312103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元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/ML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21.2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zh-CN" w:eastAsia="zh-CN" w:bidi="zh-CN"/>
              </w:rPr>
              <w:t>30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7" w:lineRule="exact"/>
              <w:ind w:left="200" w:right="0" w:hanging="20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中性粒细胞明胶酶相关脂质运载蛋白测定试剂盒 （胶乳免疫比浊法）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九强生物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312162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元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/ML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 xml:space="preserve">192. 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8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zh-CN" w:eastAsia="zh-CN" w:bidi="zh-CN"/>
              </w:rPr>
              <w:t>31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总胆固醇测定试剂盒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（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CH0D-PAP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法）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九强生物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312129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元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/ML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 xml:space="preserve">1. 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58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2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zh-CN" w:eastAsia="zh-CN" w:bidi="zh-CN"/>
              </w:rPr>
              <w:t>32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甘油三酯测定试剂盒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（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GP0-PAP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法）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九强生物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312169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元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/ML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3.2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8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zh-CN" w:eastAsia="zh-CN" w:bidi="zh-CN"/>
              </w:rPr>
              <w:t>33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同型半胱氨酸测定试剂盒（酶循环法）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九强生物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247639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元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/ML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 xml:space="preserve">229. 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44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2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zh-CN" w:eastAsia="zh-CN" w:bidi="zh-CN"/>
              </w:rPr>
              <w:t>34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载脂蛋白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A1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测定试剂盒（免疫比浊法）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九强生物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247658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元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/ML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13.2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8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zh-CN" w:eastAsia="zh-CN" w:bidi="zh-CN"/>
              </w:rPr>
              <w:t>35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载脂蛋白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B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测定试剂盒（免疫比浊法）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九强生物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247666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元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/ML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 xml:space="preserve">6. 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84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zh-CN" w:eastAsia="zh-CN" w:bidi="zh-CN"/>
              </w:rPr>
              <w:t>36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7" w:lineRule="exact"/>
              <w:ind w:left="0" w:right="0" w:firstLine="0"/>
              <w:jc w:val="left"/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高密度脂蛋白胆固醇测定试剂盒（直接法一选择抑</w:t>
            </w:r>
          </w:p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7" w:lineRule="exact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 xml:space="preserve"> 制法）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九强生物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312150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元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/ML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8.2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8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zh-CN" w:eastAsia="zh-CN" w:bidi="zh-CN"/>
              </w:rPr>
              <w:t>37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6" w:lineRule="exact"/>
              <w:ind w:left="0" w:right="0" w:firstLine="0"/>
              <w:jc w:val="left"/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低密度脂蛋白胆固醇测定试剂盒（直接法-表面活性</w:t>
            </w:r>
          </w:p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6" w:lineRule="exact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剂清除法）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九强生物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312156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元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/ML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 xml:space="preserve">10. 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77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8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zh-CN" w:eastAsia="zh-CN" w:bidi="zh-CN"/>
              </w:rPr>
              <w:t>38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脂蛋白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（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a）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测定试剂盒（胶乳免疫比浊法）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九强生物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312115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元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/ML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 xml:space="preserve">37. 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44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2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zh-CN" w:eastAsia="zh-CN" w:bidi="zh-CN"/>
              </w:rPr>
              <w:t>39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载脂蛋白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All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测定试剂盒（免疫比浊#注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九强生物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312124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元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/ML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66.2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8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zh-CN" w:eastAsia="zh-CN" w:bidi="zh-CN"/>
              </w:rPr>
              <w:t>40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载脂蛋白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CIII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测定试剂盒（免疫比浊法）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九强生物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312125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元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/ML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 xml:space="preserve">78. 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2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zh-CN" w:eastAsia="zh-CN" w:bidi="zh-CN"/>
              </w:rPr>
              <w:t>41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载脂蛋白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E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测定试剂盒（免疫比浊法）'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九强生物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312126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元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/ML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66.2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pacing w:val="0"/>
                <w:w w:val="100"/>
                <w:position w:val="0"/>
                <w:sz w:val="20"/>
                <w:szCs w:val="20"/>
                <w:lang w:val="zh-CN" w:eastAsia="zh-CN" w:bidi="zh-CN"/>
              </w:rPr>
              <w:t>42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2" w:lineRule="exact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小而密低密度脂蛋白胆固醇测定试剂盒（过氧化物 酶法）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九强生物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312099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元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/ML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102.2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2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zh-CN" w:eastAsia="zh-CN" w:bidi="zh-CN"/>
              </w:rPr>
              <w:t>43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磷脂测定试剂盒（胆碱氧化酶法）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九强生物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312061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元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/ML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 xml:space="preserve">12. 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8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zh-CN" w:eastAsia="zh-CN" w:bidi="zh-CN"/>
              </w:rPr>
              <w:t>44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脂蛋白相关磷脂酶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A2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测定试剂盒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（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Lp-PLA2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酶法）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九强生物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407712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元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/ML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108.2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8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zh-CN" w:eastAsia="zh-CN" w:bidi="zh-CN"/>
              </w:rPr>
              <w:t>45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肌红蛋白测定试剂盒（胶乳免疫比浊法）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九强生物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312110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元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/ML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 xml:space="preserve">63. 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97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2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zh-CN" w:eastAsia="zh-CN" w:bidi="zh-CN"/>
              </w:rPr>
              <w:t>46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心肌肌钙蛋白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I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测定试剂盒（胶乳免疫比浊法）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九强生物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312111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元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/ML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144.2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2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zh-CN" w:eastAsia="zh-CN" w:bidi="zh-CN"/>
              </w:rPr>
              <w:t>47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肌酸激酶测定试剂盒（磷酸肌酸法）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九强生物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312100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元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/ML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5.04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3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zh-CN" w:eastAsia="zh-CN" w:bidi="zh-CN"/>
              </w:rPr>
              <w:t>48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肌酸激酶同工酶测定试剂盒（免疫抑制法）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九强生物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312101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元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/ML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18</w:t>
            </w:r>
          </w:p>
        </w:tc>
      </w:tr>
    </w:tbl>
    <w:p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Style w:val="3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739"/>
        <w:gridCol w:w="4810"/>
        <w:gridCol w:w="1219"/>
        <w:gridCol w:w="1195"/>
        <w:gridCol w:w="1138"/>
        <w:gridCol w:w="1147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3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zh-CN" w:eastAsia="zh-CN" w:bidi="zh-CN"/>
              </w:rPr>
              <w:t>49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α-羟丁酸脱氢酶测定试剂盒（α-酮丁酸底物法）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九强生物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312107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元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/ML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2.4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2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zh-CN" w:eastAsia="zh-CN" w:bidi="zh-CN"/>
              </w:rPr>
              <w:t>50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缺血修饰白蛋白测定试剂盒（白蛋白-钻结合法）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九强生物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312151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元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/ML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72.2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8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zh-CN" w:eastAsia="zh-CN" w:bidi="zh-CN"/>
              </w:rPr>
              <w:t>51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乳酸脱氢酶测定试剂盒（乳酸底物法）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九强生物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312154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元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/ML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 xml:space="preserve">3. 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8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zh-CN" w:eastAsia="zh-CN" w:bidi="zh-CN"/>
              </w:rPr>
              <w:t>52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乳酸脱氢酶同工酶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测定试剂盒（乳酸底物法）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九强生物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312155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元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/ML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480" w:firstLine="0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11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2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zh-CN" w:eastAsia="zh-CN" w:bidi="zh-CN"/>
              </w:rPr>
              <w:t>53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髓过氧化物酶测定试剂盒（胶乳免疫比浊法）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九强生物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312160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元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/ML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138.2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8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zh-CN" w:eastAsia="zh-CN" w:bidi="zh-CN"/>
              </w:rPr>
              <w:t>54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血管紧张素转化酶测定试剂盒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（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FAPGG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底物法）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九强生物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255010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元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/ML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480" w:firstLine="0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36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8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zh-CN" w:eastAsia="zh-CN" w:bidi="zh-CN"/>
              </w:rPr>
              <w:t>55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补体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C3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测定试剂盒（免疫比浊法）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九强生物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143037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元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/ML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 xml:space="preserve">6. 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2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zh-CN" w:eastAsia="zh-CN" w:bidi="zh-CN"/>
              </w:rPr>
              <w:t>56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补体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C4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测定试剂盒（免疫比浊法）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九强生物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143189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元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/ML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 xml:space="preserve">6. 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8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zh-CN" w:eastAsia="zh-CN" w:bidi="zh-CN"/>
              </w:rPr>
              <w:t>57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免疫球蛋白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A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测定试剂盒（免疫比尊湊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L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九强生物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143598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元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/ML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11.09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2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zh-CN" w:eastAsia="zh-CN" w:bidi="zh-CN"/>
              </w:rPr>
              <w:t>58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免疫球蛋白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G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测定试剂盒（免疫比浊法）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九强生物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143797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元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/ML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8.6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8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zh-CN" w:eastAsia="zh-CN" w:bidi="zh-CN"/>
              </w:rPr>
              <w:t>59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免疫球蛋白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M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测定试剂盒</w:t>
            </w:r>
            <w:r>
              <w:rPr>
                <w:color w:val="866160"/>
                <w:spacing w:val="0"/>
                <w:w w:val="100"/>
                <w:position w:val="0"/>
                <w:sz w:val="20"/>
                <w:szCs w:val="20"/>
              </w:rPr>
              <w:t>（命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疫比浊法）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九强生物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143951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元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/ML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11.09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2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zh-CN" w:eastAsia="zh-CN" w:bidi="zh-CN"/>
              </w:rPr>
              <w:t>60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抗链球菌溶血素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“0”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测定试糸盒（胶乳免疫比浊法）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九强生物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312112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元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/ML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51.9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8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zh-CN" w:eastAsia="zh-CN" w:bidi="zh-CN"/>
              </w:rPr>
              <w:t>61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类风湿因子测定试剂盒（胶乳免疫比浊法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九强生物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312113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元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/ML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18.97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2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zh-CN" w:eastAsia="zh-CN" w:bidi="zh-CN"/>
              </w:rPr>
              <w:t>62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血清淀粉样蛋白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A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测定试剂盒（胶乳免疫比浊法）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九强生物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299697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元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/ML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27.6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8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zh-CN" w:eastAsia="zh-CN" w:bidi="zh-CN"/>
              </w:rPr>
              <w:t>63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抗环瓜氨酸肽抗体测定试剂盒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九强生物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149679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元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/ML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108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2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zh-CN" w:eastAsia="zh-CN" w:bidi="zh-CN"/>
              </w:rPr>
              <w:t>64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降钙素原测定试剂盒（胶乳免疫比浊法）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九强生物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158179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元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/ML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128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8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zh-CN" w:eastAsia="zh-CN" w:bidi="zh-CN"/>
              </w:rPr>
              <w:t>65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C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反应蛋白测定试剂盒（免疫比浊法）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九强生物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312133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元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/ML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10.2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2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zh-CN" w:eastAsia="zh-CN" w:bidi="zh-CN"/>
              </w:rPr>
              <w:t>66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全程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C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反应蛋白测定试剂盒（胶乳免疫比浊法）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九强生物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312135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元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/ML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21.2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8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zh-CN" w:eastAsia="zh-CN" w:bidi="zh-CN"/>
              </w:rPr>
              <w:t>67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铁测定试剂盒（亚铁嗪法）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九强生物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312140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元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/ML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 xml:space="preserve">4. 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2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zh-CN" w:eastAsia="zh-CN" w:bidi="zh-CN"/>
              </w:rPr>
              <w:t>68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氯测定试剂盒（硫钗酸汞法）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九强生物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158863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元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/ML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0.4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8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zh-CN" w:eastAsia="zh-CN" w:bidi="zh-CN"/>
              </w:rPr>
              <w:t>69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钙测定试剂盒（偶氮神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in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法）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九强生物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247531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元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/ML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 xml:space="preserve">0. 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96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2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zh-CN" w:eastAsia="zh-CN" w:bidi="zh-CN"/>
              </w:rPr>
              <w:t>70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镁测定试剂盒（二甲苯胺蓝法）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九强生物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247589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元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/ML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 xml:space="preserve">1. 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12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8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zh-CN" w:eastAsia="zh-CN" w:bidi="zh-CN"/>
              </w:rPr>
              <w:t>71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无机磷测定试剂盒（磷钳酸盐法）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九强生物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312068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元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/ML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 xml:space="preserve">1. 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04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2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zh-CN" w:eastAsia="zh-CN" w:bidi="zh-CN"/>
              </w:rPr>
              <w:t>72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钾测定试剂盒（丙酮酸激酶法）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九强生物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312152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元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/ML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16.97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8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zh-CN" w:eastAsia="zh-CN" w:bidi="zh-CN"/>
              </w:rPr>
              <w:t>73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钠测定试剂盒（半乳糖昔酶法）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九强生物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312161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元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/ML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 xml:space="preserve">10. 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3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zh-CN" w:eastAsia="zh-CN" w:bidi="zh-CN"/>
              </w:rPr>
              <w:t>74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二氧化碳测定试剂盒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（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PEPC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酶法）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九强生物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312131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元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/ML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 xml:space="preserve">10. 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32</w:t>
            </w:r>
          </w:p>
        </w:tc>
      </w:tr>
    </w:tbl>
    <w:p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Style w:val="3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720"/>
        <w:gridCol w:w="4824"/>
        <w:gridCol w:w="1200"/>
        <w:gridCol w:w="1205"/>
        <w:gridCol w:w="1138"/>
        <w:gridCol w:w="1152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3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zh-CN" w:eastAsia="zh-CN" w:bidi="zh-CN"/>
              </w:rPr>
              <w:t>75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铜测定试剂盒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（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PAESA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显色剂法）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九强生物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312136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元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/ML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14.6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8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zh-CN" w:eastAsia="zh-CN" w:bidi="zh-CN"/>
              </w:rPr>
              <w:t>76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锌测定试剂盒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（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PAPS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显色剂法）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九强生物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312173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元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/ML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 xml:space="preserve">8. 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64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2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zh-CN" w:eastAsia="zh-CN" w:bidi="zh-CN"/>
              </w:rPr>
              <w:t>77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不饱和铁结合力测定试剂盒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（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Ferene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法）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九强生物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299705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元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/ML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19.2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8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zh-CN" w:eastAsia="zh-CN" w:bidi="zh-CN"/>
              </w:rPr>
              <w:t>78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转铁蛋白测定试剂盒（免疫比浊法）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九强生物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247603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元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/ML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24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8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zh-CN" w:eastAsia="zh-CN" w:bidi="zh-CN"/>
              </w:rPr>
              <w:t>79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铁蛋白测定试剂盒（胶乳免疫比浊法）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九强生物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247634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元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/ML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70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2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zh-CN" w:eastAsia="zh-CN" w:bidi="zh-CN"/>
              </w:rPr>
              <w:t>80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纤维连接蛋白测定试剂盒（免疫比浊法）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九强生物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312104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元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/ML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 xml:space="preserve">23. 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8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zh-CN" w:eastAsia="zh-CN" w:bidi="zh-CN"/>
              </w:rPr>
              <w:t>81</w:t>
            </w:r>
          </w:p>
        </w:tc>
        <w:tc>
          <w:tcPr>
            <w:tcW w:w="482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ind w:left="0" w:leftChars="0" w:right="0" w:righ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bidi="ar"/>
              </w:rPr>
              <w:t>α1-抗胰蛋白酶测定试剂盒（免疫比浊法）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九强生物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299660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元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/ML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24.2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2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zh-CN" w:eastAsia="zh-CN" w:bidi="zh-CN"/>
              </w:rPr>
              <w:t>82</w:t>
            </w:r>
          </w:p>
        </w:tc>
        <w:tc>
          <w:tcPr>
            <w:tcW w:w="482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ind w:left="0" w:leftChars="0" w:right="0" w:righ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bidi="ar"/>
              </w:rPr>
              <w:t>α2-巨球蛋白测定试剂盒（免疫比浊法）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九强生物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299663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元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/ML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26.4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8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zh-CN" w:eastAsia="zh-CN" w:bidi="zh-CN"/>
              </w:rPr>
              <w:t>83</w:t>
            </w:r>
          </w:p>
        </w:tc>
        <w:tc>
          <w:tcPr>
            <w:tcW w:w="482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ind w:left="0" w:leftChars="0" w:right="0" w:righ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bidi="ar"/>
              </w:rPr>
              <w:t>α1-酸性糖蛋白测定试剂盒（免疫比浊法）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九强生物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299686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元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/ML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24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8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zh-CN" w:eastAsia="zh-CN" w:bidi="zh-CN"/>
              </w:rPr>
              <w:t>84</w:t>
            </w:r>
          </w:p>
        </w:tc>
        <w:tc>
          <w:tcPr>
            <w:tcW w:w="482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ind w:left="0" w:leftChars="0" w:right="0" w:righ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bidi="ar"/>
              </w:rPr>
              <w:t>轻链κ测定试剂盒(免疫比浊法)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九强生物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299703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元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/ML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54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2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zh-CN" w:eastAsia="zh-CN" w:bidi="zh-CN"/>
              </w:rPr>
              <w:t>85</w:t>
            </w:r>
          </w:p>
        </w:tc>
        <w:tc>
          <w:tcPr>
            <w:tcW w:w="482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ind w:left="0" w:leftChars="0" w:right="0" w:righ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轻链λ测定试剂盒(免疫比浊法)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九强生物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312065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元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/ML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54.2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8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zh-CN" w:eastAsia="zh-CN" w:bidi="zh-CN"/>
              </w:rPr>
              <w:t>86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结合珠蛋白测定试剂盒（免疫比浊法）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九强生物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299693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元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/ML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21.6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2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zh-CN" w:eastAsia="zh-CN" w:bidi="zh-CN"/>
              </w:rPr>
              <w:t>87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果糖胺测定试剂盒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（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NBT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法）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九强生物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312141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元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/ML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 xml:space="preserve">6. 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8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zh-CN" w:eastAsia="zh-CN" w:bidi="zh-CN"/>
              </w:rPr>
              <w:t>88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葡萄糖测定试剂盒（己糖激酶法）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九强生物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312146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元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/ML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 xml:space="preserve">2. 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16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8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zh-CN" w:eastAsia="zh-CN" w:bidi="zh-CN"/>
              </w:rPr>
              <w:t>89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葡萄糖测定试剂盒（葡萄糖氧化酶法）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九强生物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312147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元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/ML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 xml:space="preserve">0. 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82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2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zh-CN" w:eastAsia="zh-CN" w:bidi="zh-CN"/>
              </w:rPr>
              <w:t>90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糖化血红蛋白测定试剂盒（胶乳免疫比浊法）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九强生物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312149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元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/ML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 xml:space="preserve">23. 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72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8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zh-CN" w:eastAsia="zh-CN" w:bidi="zh-CN"/>
              </w:rPr>
              <w:t>91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L-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乳酸盐测定试剂盒（乳酸氧化酶法）</w:t>
            </w:r>
            <w:r>
              <w:rPr>
                <w:color w:val="F1B6B1"/>
                <w:spacing w:val="0"/>
                <w:w w:val="100"/>
                <w:position w:val="0"/>
                <w:sz w:val="20"/>
                <w:szCs w:val="20"/>
              </w:rPr>
              <w:t>“ ,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九强生物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312153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元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/ML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 xml:space="preserve">18. 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12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2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zh-CN" w:eastAsia="zh-CN" w:bidi="zh-CN"/>
              </w:rPr>
              <w:t>92</w:t>
            </w:r>
          </w:p>
        </w:tc>
        <w:tc>
          <w:tcPr>
            <w:tcW w:w="482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ind w:left="0" w:leftChars="0" w:right="0" w:righ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β-羟丁酸测定试剂盒（β-羟丁酸脱氢酶法）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九强生物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312174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元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/ML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18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2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zh-CN" w:eastAsia="zh-CN" w:bidi="zh-CN"/>
              </w:rPr>
              <w:t>93</w:t>
            </w:r>
          </w:p>
        </w:tc>
        <w:tc>
          <w:tcPr>
            <w:tcW w:w="482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ind w:left="0" w:leftChars="0" w:right="0" w:righ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1,5-脱水-D-山梨醇测定试剂盒（吡喃糖氧化酶法）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九强生物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312117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元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/ML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 xml:space="preserve">83. 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8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zh-CN" w:eastAsia="zh-CN" w:bidi="zh-CN"/>
              </w:rPr>
              <w:t>94</w:t>
            </w:r>
          </w:p>
        </w:tc>
        <w:tc>
          <w:tcPr>
            <w:tcW w:w="482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ind w:left="0" w:leftChars="0" w:right="0" w:righ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α-淀粉酶测定试剂盒（EPS底物法）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九强生物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312123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元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/ML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 xml:space="preserve">13. 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22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2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zh-CN" w:eastAsia="zh-CN" w:bidi="zh-CN"/>
              </w:rPr>
              <w:t>95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脂肪酶测定试剂盒（甲基试卤灵底物法）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九强生物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247672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元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/ML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 xml:space="preserve">21. 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47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8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zh-CN" w:eastAsia="zh-CN" w:bidi="zh-CN"/>
              </w:rPr>
              <w:t>96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胃蛋白酶原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I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测定试剂盒（胶乳免疫比浊法）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九强生物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247643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元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/ML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 xml:space="preserve">187. 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2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zh-CN" w:eastAsia="zh-CN" w:bidi="zh-CN"/>
              </w:rPr>
              <w:t>97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胃蛋白酶原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II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测定试剂盒（胶乳免疫比浊法）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九强生物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247644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元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/ML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 xml:space="preserve">187. 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8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zh-CN" w:eastAsia="zh-CN" w:bidi="zh-CN"/>
              </w:rPr>
              <w:t>98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唾液酸测定试剂盒（乳酸脱氢酶法）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九强生物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312164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元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/ML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 xml:space="preserve">18. 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8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zh-CN" w:eastAsia="zh-CN" w:bidi="zh-CN"/>
              </w:rPr>
              <w:t>99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特异性生长因子测定试剂盒（化学法）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九强生物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312165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元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/ML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144.2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8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zh-CN" w:eastAsia="zh-CN" w:bidi="zh-CN"/>
              </w:rPr>
              <w:t>100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36" w:lineRule="exact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葡萄糖-6-磷酸脱氢酶测定试剂盒（葡萄糖-6-磷酸底物法）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九强生物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312142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元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/ML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 xml:space="preserve">14. 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</w:t>
            </w:r>
          </w:p>
        </w:tc>
      </w:tr>
    </w:tbl>
    <w:p>
      <w:pPr>
        <w:sectPr>
          <w:footerReference r:id="rId5" w:type="default"/>
          <w:footnotePr>
            <w:numFmt w:val="decimal"/>
          </w:footnotePr>
          <w:pgSz w:w="11900" w:h="16840"/>
          <w:pgMar w:top="1570" w:right="645" w:bottom="1399" w:left="1003" w:header="1142" w:footer="3" w:gutter="0"/>
          <w:cols w:space="720" w:num="1"/>
          <w:rtlGutter w:val="0"/>
          <w:docGrid w:linePitch="360" w:charSpace="0"/>
        </w:sectPr>
      </w:pPr>
    </w:p>
    <w:tbl>
      <w:tblPr>
        <w:tblStyle w:val="3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725"/>
        <w:gridCol w:w="4829"/>
        <w:gridCol w:w="1205"/>
        <w:gridCol w:w="1205"/>
        <w:gridCol w:w="1128"/>
        <w:gridCol w:w="1152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3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zh-CN" w:eastAsia="zh-CN" w:bidi="zh-CN"/>
              </w:rPr>
              <w:t>101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乙醇测定试剂盒（乙醇脱氢酶法）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九强生物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299677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元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/ML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18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2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zh-CN" w:eastAsia="zh-CN" w:bidi="zh-CN"/>
              </w:rPr>
              <w:t>102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超氧化物歧化酶测定试剂盒（邻苯三酚底物法）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九强生物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312166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元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/ML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 xml:space="preserve">14. 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8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zh-CN" w:eastAsia="zh-CN" w:bidi="zh-CN"/>
              </w:rPr>
              <w:t>103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苯妥英测定试剂盒（均相酶免疫法）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九强生物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312193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元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/ML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54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2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zh-CN" w:eastAsia="zh-CN" w:bidi="zh-CN"/>
              </w:rPr>
              <w:t>104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丙戊酸测定试剂盒（均相酶免疫法）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九强生物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312196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元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/ML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54.2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8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zh-CN" w:eastAsia="zh-CN" w:bidi="zh-CN"/>
              </w:rPr>
              <w:t>105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卡马西平测定试剂盒（均相酶免疫法）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九强生物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312202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元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/ML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 xml:space="preserve">54. 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8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zh-CN" w:eastAsia="zh-CN" w:bidi="zh-CN"/>
              </w:rPr>
              <w:t>106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增强型雌二醇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西门子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294848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元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/T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26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2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zh-CN" w:eastAsia="zh-CN" w:bidi="zh-CN"/>
              </w:rPr>
              <w:t>107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孕酮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西门子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294854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元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/T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26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8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zh-CN" w:eastAsia="zh-CN" w:bidi="zh-CN"/>
              </w:rPr>
              <w:t>108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促卵泡生成激素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西门子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294874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元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/T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26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2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zh-CN" w:eastAsia="zh-CN" w:bidi="zh-CN"/>
              </w:rPr>
              <w:t>109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促黄体生成激素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西门子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294849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元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/T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26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zh-CN" w:eastAsia="zh-CN" w:bidi="zh-CN"/>
              </w:rPr>
              <w:t>110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泌乳素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西门子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294872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元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/T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26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28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111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睾酮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西门子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294875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元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/T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26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8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112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人绒毛膜促性腺激素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西门子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294862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元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/T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26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8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113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甲状腺球蛋白抗体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西门子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294871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元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/T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2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114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甲状腺过氧化物酶抗体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西门子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294870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元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/T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32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8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115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游离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M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碘甲状腺原氨酸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西门子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294853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元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/T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17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2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116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游离甲状腺素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西门子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294852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元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/T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8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117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三碘甲状腺原氨酸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西门子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294863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元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/T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2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118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四碘甲状腺原氨酸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西门子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294868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元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/T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8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119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促甲状腺素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西门子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294850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元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/T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22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2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120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乙肝病毒表面抗原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西门子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294860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元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/T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22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8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121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乙肝病毒表面抗体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西门子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294859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元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/T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22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2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122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乙肝病毒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e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抗体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西门子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294857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元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/T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22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8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123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乙肝病毒核心抗体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西门子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294851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元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/T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22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2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124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丙肝病毒抗体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西门子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294847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元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/T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8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125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梅毒螺旋体抗体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西门子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294861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元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/T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3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126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肌酸激酶同功酶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西门子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294878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元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/T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35</w:t>
            </w:r>
          </w:p>
        </w:tc>
      </w:tr>
    </w:tbl>
    <w:p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Style w:val="3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710"/>
        <w:gridCol w:w="4843"/>
        <w:gridCol w:w="1200"/>
        <w:gridCol w:w="1210"/>
        <w:gridCol w:w="1133"/>
        <w:gridCol w:w="1138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3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127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肌红蛋白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西门子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294877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元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/T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43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8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128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肌钙蛋白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I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西门子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294876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元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/T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34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2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129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BNPB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型心钠素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西门子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408305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元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/T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150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8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130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NT-ProBNP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西门子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408307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元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/T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150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8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131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同型半胱氨酸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西门子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294867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元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/T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2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132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胰岛素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西门子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294856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元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/T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28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8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133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总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IgE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西门子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294855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元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/T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2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134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降钙素原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PCT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西门子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294869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元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/T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115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8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135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铁蛋白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西门子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408302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元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/T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8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136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叶酸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西门子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408303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元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/T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2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137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糖抗原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15-3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西门子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294865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元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/T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 w:firstLineChars="30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38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8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138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糖抗原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125 II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西门子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294864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元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/T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38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2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139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糖类抗原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19-9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西门子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294866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元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/T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8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140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癌胚抗原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西门子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294845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元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/T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27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2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141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甲胎蛋白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西门子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294879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元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/T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8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142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人类表皮生长因子受体</w:t>
            </w:r>
            <w:r>
              <w:rPr>
                <w:sz w:val="20"/>
                <w:szCs w:val="20"/>
              </w:rPr>
              <w:t>-2 HER-2/neu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西门子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294846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元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/T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240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23" w:hRule="exact"/>
          <w:jc w:val="center"/>
        </w:trPr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单价总和</w:t>
            </w:r>
          </w:p>
        </w:tc>
        <w:tc>
          <w:tcPr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u w:val="single"/>
                <w:lang w:val="en-US" w:eastAsia="en-US" w:bidi="en-US"/>
              </w:rPr>
              <w:t>5289.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u w:val="single"/>
              </w:rPr>
              <w:t xml:space="preserve">41 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u w:val="single"/>
              </w:rPr>
              <w:t>元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8" w:hRule="exact"/>
          <w:jc w:val="center"/>
        </w:trPr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备注</w:t>
            </w:r>
          </w:p>
        </w:tc>
        <w:tc>
          <w:tcPr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7" w:lineRule="exac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所有报价均包含人工、运输、保险、材料、安装 等所有费用</w:t>
            </w:r>
          </w:p>
        </w:tc>
      </w:tr>
    </w:tbl>
    <w:p>
      <w:pPr>
        <w:widowControl w:val="0"/>
        <w:spacing w:after="239" w:line="1" w:lineRule="exact"/>
      </w:pPr>
    </w:p>
    <w:p>
      <w:pPr>
        <w:pStyle w:val="12"/>
        <w:keepNext w:val="0"/>
        <w:keepLines w:val="0"/>
        <w:widowControl w:val="0"/>
        <w:shd w:val="clear" w:color="auto" w:fill="auto"/>
        <w:bidi w:val="0"/>
        <w:spacing w:before="0" w:after="280" w:line="240" w:lineRule="auto"/>
        <w:ind w:left="0" w:right="820" w:firstLine="0"/>
        <w:jc w:val="right"/>
        <w:rPr>
          <w:sz w:val="20"/>
          <w:szCs w:val="20"/>
        </w:rPr>
      </w:pPr>
    </w:p>
    <w:sectPr>
      <w:footerReference r:id="rId6" w:type="default"/>
      <w:footnotePr>
        <w:numFmt w:val="decimal"/>
      </w:footnotePr>
      <w:pgSz w:w="11900" w:h="16840"/>
      <w:pgMar w:top="1570" w:right="645" w:bottom="1399" w:left="1003" w:header="1142" w:footer="3" w:gutter="0"/>
      <w:cols w:space="72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</w:p>
  </w:endnote>
  <w:endnote w:type="continuationSeparator" w:id="1">
    <w:p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60288" behindDoc="1" locked="0" layoutInCell="1" allowOverlap="1">
              <wp:simplePos x="0" y="0"/>
              <wp:positionH relativeFrom="page">
                <wp:posOffset>3884295</wp:posOffset>
              </wp:positionH>
              <wp:positionV relativeFrom="page">
                <wp:posOffset>10090785</wp:posOffset>
              </wp:positionV>
              <wp:extent cx="42545" cy="79375"/>
              <wp:effectExtent l="0" t="0" r="0" b="0"/>
              <wp:wrapNone/>
              <wp:docPr id="27" name="Shape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545" cy="793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30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#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27" o:spid="_x0000_s1026" o:spt="202" type="#_x0000_t202" style="position:absolute;left:0pt;margin-left:305.85pt;margin-top:794.55pt;height:6.25pt;width:3.35pt;mso-position-horizontal-relative:page;mso-position-vertical-relative:page;mso-wrap-style:none;z-index:-251656192;mso-width-relative:page;mso-height-relative:page;" filled="f" stroked="f" coordsize="21600,21600" o:gfxdata="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B4MTRn1wAA&#10;AA0BAAAPAAAAAAAAAAEAIAAAACIAAABkcnMvZG93bnJldi54bWxQSwECFAAUAAAACACHTuJAXHrW&#10;4q0BAABvAwAADgAAAAAAAAABACAAAAAmAQAAZHJzL2Uyb0RvYy54bWxQSwUGAAAAAAYABgBZAQAA&#10;R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0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t>#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1193165</wp:posOffset>
              </wp:positionH>
              <wp:positionV relativeFrom="page">
                <wp:posOffset>9846945</wp:posOffset>
              </wp:positionV>
              <wp:extent cx="5437505" cy="0"/>
              <wp:effectExtent l="0" t="0" r="0" b="0"/>
              <wp:wrapNone/>
              <wp:docPr id="29" name="Shape 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437505" cy="0"/>
                      </a:xfrm>
                      <a:prstGeom prst="straightConnector1">
                        <a:avLst/>
                      </a:prstGeom>
                      <a:ln w="12700">
                        <a:solidFill>
                          <a:srgbClr val="FFFFFF"/>
                        </a:solidFill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id="Shape 29" o:spid="_x0000_s1026" o:spt="32" type="#_x0000_t32" style="position:absolute;left:0pt;margin-left:93.95pt;margin-top:775.35pt;height:0pt;width:428.15pt;mso-position-horizontal-relative:page;mso-position-vertical-relative:page;z-index:-251657216;mso-width-relative:page;mso-height-relative:page;" filled="f" stroked="t" coordsize="21600,21600" o:gfxdata="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">
              <v:fill on="f" focussize="0,0"/>
              <v:stroke weight="1pt" color="#FFFFFF" joinstyle="round"/>
              <v:imagedata o:title=""/>
              <o:lock v:ext="edit" aspectratio="f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60288" behindDoc="1" locked="0" layoutInCell="1" allowOverlap="1">
              <wp:simplePos x="0" y="0"/>
              <wp:positionH relativeFrom="page">
                <wp:posOffset>3870960</wp:posOffset>
              </wp:positionH>
              <wp:positionV relativeFrom="page">
                <wp:posOffset>10077450</wp:posOffset>
              </wp:positionV>
              <wp:extent cx="97790" cy="79375"/>
              <wp:effectExtent l="0" t="0" r="0" b="0"/>
              <wp:wrapNone/>
              <wp:docPr id="30" name="Shape 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7790" cy="793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30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#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30" o:spid="_x0000_s1026" o:spt="202" type="#_x0000_t202" style="position:absolute;left:0pt;margin-left:304.8pt;margin-top:793.5pt;height:6.25pt;width:7.7pt;mso-position-horizontal-relative:page;mso-position-vertical-relative:page;mso-wrap-style:none;z-index:-251656192;mso-width-relative:page;mso-height-relative:page;" filled="f" stroked="f" coordsize="21600,21600" o:gfxdata="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AAAAABkcnMvUEsBAhQAFAAAAAgAh07iQK1hSZvYAAAA&#10;DQEAAA8AAAAAAAAAAQAgAAAAIgAAAGRycy9kb3ducmV2LnhtbFBLAQIUABQAAAAIAIdO4kB4u61f&#10;qwEAAG8DAAAOAAAAAAAAAAEAIAAAACcBAABkcnMvZTJvRG9jLnhtbFBLBQYAAAAABgAGAFkBAABE&#10;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0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t>#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1194435</wp:posOffset>
              </wp:positionH>
              <wp:positionV relativeFrom="page">
                <wp:posOffset>10010140</wp:posOffset>
              </wp:positionV>
              <wp:extent cx="5440680" cy="0"/>
              <wp:effectExtent l="0" t="0" r="0" b="0"/>
              <wp:wrapNone/>
              <wp:docPr id="32" name="Shape 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440680" cy="0"/>
                      </a:xfrm>
                      <a:prstGeom prst="straightConnector1">
                        <a:avLst/>
                      </a:prstGeom>
                      <a:ln w="12700">
                        <a:solidFill>
                          <a:srgbClr val="FFFFFF"/>
                        </a:solidFill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id="Shape 32" o:spid="_x0000_s1026" o:spt="32" type="#_x0000_t32" style="position:absolute;left:0pt;margin-left:94.05pt;margin-top:788.2pt;height:0pt;width:428.4pt;mso-position-horizontal-relative:page;mso-position-vertical-relative:page;z-index:-251657216;mso-width-relative:page;mso-height-relative:page;" filled="f" stroked="t" coordsize="21600,21600" o:gfxdata="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">
              <v:fill on="f" focussize="0,0"/>
              <v:stroke weight="1pt" color="#FFFFFF" joinstyle="round"/>
              <v:imagedata o:title=""/>
              <o:lock v:ext="edit" aspectratio="f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</w:p>
  </w:footnote>
  <w:footnote w:type="continuationSeparator" w:id="1">
    <w:p>
      <w:pPr>
        <w:spacing w:before="0"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5"/>
  </w:compat>
  <w:rsids>
    <w:rsidRoot w:val="00000000"/>
    <w:rsid w:val="03710AF1"/>
    <w:rsid w:val="20C95670"/>
    <w:rsid w:val="2D60421D"/>
    <w:rsid w:val="305807BF"/>
    <w:rsid w:val="33DE722D"/>
    <w:rsid w:val="35361A94"/>
    <w:rsid w:val="44676DCB"/>
    <w:rsid w:val="46EE5581"/>
    <w:rsid w:val="52C05DF4"/>
    <w:rsid w:val="5D63645E"/>
    <w:rsid w:val="6300246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paragraph" w:styleId="2">
    <w:name w:val="heading 2"/>
    <w:basedOn w:val="1"/>
    <w:next w:val="1"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kern w:val="0"/>
      <w:sz w:val="32"/>
      <w:szCs w:val="32"/>
    </w:rPr>
  </w:style>
  <w:style w:type="character" w:default="1" w:styleId="4">
    <w:name w:val="Default Paragraph Font"/>
    <w:qFormat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table" w:default="1" w:styleId="3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Heading #2|1_"/>
    <w:basedOn w:val="4"/>
    <w:link w:val="6"/>
    <w:qFormat/>
    <w:uiPriority w:val="0"/>
    <w:rPr>
      <w:rFonts w:ascii="宋体" w:hAnsi="宋体" w:eastAsia="宋体" w:cs="宋体"/>
      <w:sz w:val="44"/>
      <w:szCs w:val="44"/>
      <w:u w:val="none"/>
      <w:shd w:val="clear" w:color="auto" w:fill="auto"/>
    </w:rPr>
  </w:style>
  <w:style w:type="paragraph" w:customStyle="1" w:styleId="6">
    <w:name w:val="Heading #2|1"/>
    <w:basedOn w:val="1"/>
    <w:link w:val="5"/>
    <w:qFormat/>
    <w:uiPriority w:val="0"/>
    <w:pPr>
      <w:widowControl w:val="0"/>
      <w:shd w:val="clear" w:color="auto" w:fill="auto"/>
      <w:spacing w:after="100"/>
      <w:jc w:val="center"/>
      <w:outlineLvl w:val="1"/>
    </w:pPr>
    <w:rPr>
      <w:rFonts w:ascii="宋体" w:hAnsi="宋体" w:eastAsia="宋体" w:cs="宋体"/>
      <w:sz w:val="44"/>
      <w:szCs w:val="44"/>
      <w:u w:val="none"/>
      <w:shd w:val="clear" w:color="auto" w:fill="auto"/>
    </w:rPr>
  </w:style>
  <w:style w:type="character" w:customStyle="1" w:styleId="7">
    <w:name w:val="Header or footer|2_"/>
    <w:basedOn w:val="4"/>
    <w:link w:val="8"/>
    <w:qFormat/>
    <w:uiPriority w:val="0"/>
    <w:rPr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8">
    <w:name w:val="Header or footer|2"/>
    <w:basedOn w:val="1"/>
    <w:link w:val="7"/>
    <w:qFormat/>
    <w:uiPriority w:val="0"/>
    <w:pPr>
      <w:widowControl w:val="0"/>
      <w:shd w:val="clear" w:color="auto" w:fill="auto"/>
    </w:pPr>
    <w:rPr>
      <w:sz w:val="20"/>
      <w:szCs w:val="20"/>
      <w:u w:val="none"/>
      <w:shd w:val="clear" w:color="auto" w:fill="auto"/>
      <w:lang w:val="zh-TW" w:eastAsia="zh-TW" w:bidi="zh-TW"/>
    </w:rPr>
  </w:style>
  <w:style w:type="character" w:customStyle="1" w:styleId="9">
    <w:name w:val="Table of contents|1_"/>
    <w:basedOn w:val="4"/>
    <w:link w:val="10"/>
    <w:qFormat/>
    <w:uiPriority w:val="0"/>
    <w:rPr>
      <w:rFonts w:ascii="宋体" w:hAnsi="宋体" w:eastAsia="宋体" w:cs="宋体"/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10">
    <w:name w:val="Table of contents|1"/>
    <w:basedOn w:val="1"/>
    <w:link w:val="9"/>
    <w:qFormat/>
    <w:uiPriority w:val="0"/>
    <w:pPr>
      <w:widowControl w:val="0"/>
      <w:shd w:val="clear" w:color="auto" w:fill="auto"/>
      <w:spacing w:after="60" w:line="326" w:lineRule="exact"/>
      <w:ind w:firstLine="400"/>
    </w:pPr>
    <w:rPr>
      <w:rFonts w:ascii="宋体" w:hAnsi="宋体" w:eastAsia="宋体" w:cs="宋体"/>
      <w:sz w:val="20"/>
      <w:szCs w:val="20"/>
      <w:u w:val="none"/>
      <w:shd w:val="clear" w:color="auto" w:fill="auto"/>
      <w:lang w:val="zh-TW" w:eastAsia="zh-TW" w:bidi="zh-TW"/>
    </w:rPr>
  </w:style>
  <w:style w:type="character" w:customStyle="1" w:styleId="11">
    <w:name w:val="Body text|1_"/>
    <w:basedOn w:val="4"/>
    <w:link w:val="12"/>
    <w:uiPriority w:val="0"/>
    <w:rPr>
      <w:rFonts w:ascii="宋体" w:hAnsi="宋体" w:eastAsia="宋体" w:cs="宋体"/>
      <w:sz w:val="22"/>
      <w:szCs w:val="22"/>
      <w:u w:val="none"/>
      <w:shd w:val="clear" w:color="auto" w:fill="auto"/>
      <w:lang w:val="zh-TW" w:eastAsia="zh-TW" w:bidi="zh-TW"/>
    </w:rPr>
  </w:style>
  <w:style w:type="paragraph" w:customStyle="1" w:styleId="12">
    <w:name w:val="Body text|1"/>
    <w:basedOn w:val="1"/>
    <w:link w:val="11"/>
    <w:qFormat/>
    <w:uiPriority w:val="0"/>
    <w:pPr>
      <w:widowControl w:val="0"/>
      <w:shd w:val="clear" w:color="auto" w:fill="auto"/>
      <w:spacing w:line="293" w:lineRule="auto"/>
    </w:pPr>
    <w:rPr>
      <w:rFonts w:ascii="宋体" w:hAnsi="宋体" w:eastAsia="宋体" w:cs="宋体"/>
      <w:sz w:val="22"/>
      <w:szCs w:val="22"/>
      <w:u w:val="none"/>
      <w:shd w:val="clear" w:color="auto" w:fill="auto"/>
      <w:lang w:val="zh-TW" w:eastAsia="zh-TW" w:bidi="zh-TW"/>
    </w:rPr>
  </w:style>
  <w:style w:type="character" w:customStyle="1" w:styleId="13">
    <w:name w:val="Other|1_"/>
    <w:basedOn w:val="4"/>
    <w:link w:val="14"/>
    <w:qFormat/>
    <w:uiPriority w:val="0"/>
    <w:rPr>
      <w:rFonts w:ascii="宋体" w:hAnsi="宋体" w:eastAsia="宋体" w:cs="宋体"/>
      <w:sz w:val="22"/>
      <w:szCs w:val="22"/>
      <w:u w:val="none"/>
      <w:shd w:val="clear" w:color="auto" w:fill="auto"/>
      <w:lang w:val="zh-TW" w:eastAsia="zh-TW" w:bidi="zh-TW"/>
    </w:rPr>
  </w:style>
  <w:style w:type="paragraph" w:customStyle="1" w:styleId="14">
    <w:name w:val="Other|1"/>
    <w:basedOn w:val="1"/>
    <w:link w:val="13"/>
    <w:qFormat/>
    <w:uiPriority w:val="0"/>
    <w:pPr>
      <w:widowControl w:val="0"/>
      <w:shd w:val="clear" w:color="auto" w:fill="auto"/>
      <w:spacing w:line="293" w:lineRule="auto"/>
    </w:pPr>
    <w:rPr>
      <w:rFonts w:ascii="宋体" w:hAnsi="宋体" w:eastAsia="宋体" w:cs="宋体"/>
      <w:sz w:val="22"/>
      <w:szCs w:val="22"/>
      <w:u w:val="none"/>
      <w:shd w:val="clear" w:color="auto" w:fill="auto"/>
      <w:lang w:val="zh-TW" w:eastAsia="zh-TW" w:bidi="zh-TW"/>
    </w:rPr>
  </w:style>
  <w:style w:type="character" w:customStyle="1" w:styleId="15">
    <w:name w:val="Body text|3_"/>
    <w:basedOn w:val="4"/>
    <w:link w:val="16"/>
    <w:qFormat/>
    <w:uiPriority w:val="0"/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16">
    <w:name w:val="Body text|3"/>
    <w:basedOn w:val="1"/>
    <w:link w:val="15"/>
    <w:qFormat/>
    <w:uiPriority w:val="0"/>
    <w:pPr>
      <w:widowControl w:val="0"/>
      <w:shd w:val="clear" w:color="auto" w:fill="auto"/>
      <w:spacing w:after="600"/>
    </w:pPr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  <w:style w:type="character" w:customStyle="1" w:styleId="17">
    <w:name w:val="Body text|2_"/>
    <w:basedOn w:val="4"/>
    <w:link w:val="18"/>
    <w:qFormat/>
    <w:uiPriority w:val="0"/>
    <w:rPr>
      <w:rFonts w:ascii="宋体" w:hAnsi="宋体" w:eastAsia="宋体" w:cs="宋体"/>
      <w:sz w:val="32"/>
      <w:szCs w:val="32"/>
      <w:u w:val="none"/>
      <w:shd w:val="clear" w:color="auto" w:fill="auto"/>
      <w:lang w:val="zh-TW" w:eastAsia="zh-TW" w:bidi="zh-TW"/>
    </w:rPr>
  </w:style>
  <w:style w:type="paragraph" w:customStyle="1" w:styleId="18">
    <w:name w:val="Body text|2"/>
    <w:basedOn w:val="1"/>
    <w:link w:val="17"/>
    <w:qFormat/>
    <w:uiPriority w:val="0"/>
    <w:pPr>
      <w:widowControl w:val="0"/>
      <w:shd w:val="clear" w:color="auto" w:fill="auto"/>
      <w:spacing w:after="500"/>
      <w:ind w:firstLine="300"/>
    </w:pPr>
    <w:rPr>
      <w:rFonts w:ascii="宋体" w:hAnsi="宋体" w:eastAsia="宋体" w:cs="宋体"/>
      <w:sz w:val="32"/>
      <w:szCs w:val="32"/>
      <w:u w:val="none"/>
      <w:shd w:val="clear" w:color="auto" w:fill="auto"/>
      <w:lang w:val="zh-TW" w:eastAsia="zh-TW" w:bidi="zh-TW"/>
    </w:rPr>
  </w:style>
  <w:style w:type="character" w:customStyle="1" w:styleId="19">
    <w:name w:val="Picture caption|1_"/>
    <w:basedOn w:val="4"/>
    <w:link w:val="20"/>
    <w:qFormat/>
    <w:uiPriority w:val="0"/>
    <w:rPr>
      <w:rFonts w:ascii="宋体" w:hAnsi="宋体" w:eastAsia="宋体" w:cs="宋体"/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20">
    <w:name w:val="Picture caption|1"/>
    <w:basedOn w:val="1"/>
    <w:link w:val="19"/>
    <w:qFormat/>
    <w:uiPriority w:val="0"/>
    <w:pPr>
      <w:widowControl w:val="0"/>
      <w:shd w:val="clear" w:color="auto" w:fill="auto"/>
      <w:jc w:val="center"/>
    </w:pPr>
    <w:rPr>
      <w:rFonts w:ascii="宋体" w:hAnsi="宋体" w:eastAsia="宋体" w:cs="宋体"/>
      <w:sz w:val="20"/>
      <w:szCs w:val="20"/>
      <w:u w:val="none"/>
      <w:shd w:val="clear" w:color="auto" w:fill="auto"/>
      <w:lang w:val="zh-TW" w:eastAsia="zh-TW" w:bidi="zh-TW"/>
    </w:rPr>
  </w:style>
  <w:style w:type="character" w:customStyle="1" w:styleId="21">
    <w:name w:val="Heading #1|1_"/>
    <w:basedOn w:val="4"/>
    <w:link w:val="22"/>
    <w:qFormat/>
    <w:uiPriority w:val="0"/>
    <w:rPr>
      <w:rFonts w:ascii="宋体" w:hAnsi="宋体" w:eastAsia="宋体" w:cs="宋体"/>
      <w:color w:val="F1B6B1"/>
      <w:sz w:val="78"/>
      <w:szCs w:val="78"/>
      <w:u w:val="none"/>
      <w:shd w:val="clear" w:color="auto" w:fill="auto"/>
      <w:lang w:val="zh-TW" w:eastAsia="zh-TW" w:bidi="zh-TW"/>
    </w:rPr>
  </w:style>
  <w:style w:type="paragraph" w:customStyle="1" w:styleId="22">
    <w:name w:val="Heading #1|1"/>
    <w:basedOn w:val="1"/>
    <w:link w:val="21"/>
    <w:uiPriority w:val="0"/>
    <w:pPr>
      <w:widowControl w:val="0"/>
      <w:shd w:val="clear" w:color="auto" w:fill="auto"/>
      <w:ind w:left="3900"/>
      <w:outlineLvl w:val="0"/>
    </w:pPr>
    <w:rPr>
      <w:rFonts w:ascii="宋体" w:hAnsi="宋体" w:eastAsia="宋体" w:cs="宋体"/>
      <w:color w:val="F1B6B1"/>
      <w:sz w:val="78"/>
      <w:szCs w:val="78"/>
      <w:u w:val="none"/>
      <w:shd w:val="clear" w:color="auto" w:fill="auto"/>
      <w:lang w:val="zh-TW" w:eastAsia="zh-TW" w:bidi="zh-TW"/>
    </w:rPr>
  </w:style>
  <w:style w:type="character" w:customStyle="1" w:styleId="23">
    <w:name w:val="Body text|4_"/>
    <w:basedOn w:val="4"/>
    <w:link w:val="24"/>
    <w:qFormat/>
    <w:uiPriority w:val="0"/>
    <w:rPr>
      <w:color w:val="F1B6B1"/>
      <w:sz w:val="12"/>
      <w:szCs w:val="12"/>
      <w:u w:val="none"/>
      <w:shd w:val="clear" w:color="auto" w:fill="auto"/>
      <w:lang w:val="zh-TW" w:eastAsia="zh-TW" w:bidi="zh-TW"/>
    </w:rPr>
  </w:style>
  <w:style w:type="paragraph" w:customStyle="1" w:styleId="24">
    <w:name w:val="Body text|4"/>
    <w:basedOn w:val="1"/>
    <w:link w:val="23"/>
    <w:qFormat/>
    <w:uiPriority w:val="0"/>
    <w:pPr>
      <w:widowControl w:val="0"/>
      <w:shd w:val="clear" w:color="auto" w:fill="auto"/>
      <w:ind w:left="3900"/>
    </w:pPr>
    <w:rPr>
      <w:color w:val="F1B6B1"/>
      <w:sz w:val="12"/>
      <w:szCs w:val="12"/>
      <w:u w:val="none"/>
      <w:shd w:val="clear" w:color="auto" w:fill="auto"/>
      <w:lang w:val="zh-TW" w:eastAsia="zh-TW" w:bidi="zh-TW"/>
    </w:rPr>
  </w:style>
  <w:style w:type="character" w:customStyle="1" w:styleId="25">
    <w:name w:val="Body text|5_"/>
    <w:basedOn w:val="4"/>
    <w:link w:val="26"/>
    <w:qFormat/>
    <w:uiPriority w:val="0"/>
    <w:rPr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26">
    <w:name w:val="Body text|5"/>
    <w:basedOn w:val="1"/>
    <w:link w:val="25"/>
    <w:qFormat/>
    <w:uiPriority w:val="0"/>
    <w:pPr>
      <w:widowControl w:val="0"/>
      <w:shd w:val="clear" w:color="auto" w:fill="auto"/>
      <w:spacing w:after="380"/>
      <w:jc w:val="center"/>
    </w:pPr>
    <w:rPr>
      <w:sz w:val="20"/>
      <w:szCs w:val="20"/>
      <w:u w:val="none"/>
      <w:shd w:val="clear" w:color="auto" w:fill="auto"/>
      <w:lang w:val="zh-TW" w:eastAsia="zh-TW" w:bidi="zh-TW"/>
    </w:rPr>
  </w:style>
  <w:style w:type="character" w:customStyle="1" w:styleId="27">
    <w:name w:val="Heading #3|1_"/>
    <w:basedOn w:val="4"/>
    <w:link w:val="28"/>
    <w:qFormat/>
    <w:uiPriority w:val="0"/>
    <w:rPr>
      <w:rFonts w:ascii="宋体" w:hAnsi="宋体" w:eastAsia="宋体" w:cs="宋体"/>
      <w:sz w:val="32"/>
      <w:szCs w:val="32"/>
      <w:u w:val="none"/>
      <w:shd w:val="clear" w:color="auto" w:fill="auto"/>
      <w:lang w:val="zh-TW" w:eastAsia="zh-TW" w:bidi="zh-TW"/>
    </w:rPr>
  </w:style>
  <w:style w:type="paragraph" w:customStyle="1" w:styleId="28">
    <w:name w:val="Heading #3|1"/>
    <w:basedOn w:val="1"/>
    <w:link w:val="27"/>
    <w:qFormat/>
    <w:uiPriority w:val="0"/>
    <w:pPr>
      <w:widowControl w:val="0"/>
      <w:shd w:val="clear" w:color="auto" w:fill="auto"/>
      <w:spacing w:before="120" w:after="360"/>
      <w:ind w:firstLine="800"/>
      <w:outlineLvl w:val="2"/>
    </w:pPr>
    <w:rPr>
      <w:rFonts w:ascii="宋体" w:hAnsi="宋体" w:eastAsia="宋体" w:cs="宋体"/>
      <w:sz w:val="32"/>
      <w:szCs w:val="32"/>
      <w:u w:val="none"/>
      <w:shd w:val="clear" w:color="auto" w:fill="auto"/>
      <w:lang w:val="zh-TW" w:eastAsia="zh-TW" w:bidi="zh-TW"/>
    </w:rPr>
  </w:style>
  <w:style w:type="character" w:customStyle="1" w:styleId="29">
    <w:name w:val="Header or footer|1_"/>
    <w:basedOn w:val="4"/>
    <w:link w:val="30"/>
    <w:qFormat/>
    <w:uiPriority w:val="0"/>
    <w:rPr>
      <w:sz w:val="18"/>
      <w:szCs w:val="18"/>
      <w:u w:val="none"/>
      <w:shd w:val="clear" w:color="auto" w:fill="auto"/>
      <w:lang w:val="zh-TW" w:eastAsia="zh-TW" w:bidi="zh-TW"/>
    </w:rPr>
  </w:style>
  <w:style w:type="paragraph" w:customStyle="1" w:styleId="30">
    <w:name w:val="Header or footer|1"/>
    <w:basedOn w:val="1"/>
    <w:link w:val="29"/>
    <w:qFormat/>
    <w:uiPriority w:val="0"/>
    <w:pPr>
      <w:widowControl w:val="0"/>
      <w:shd w:val="clear" w:color="auto" w:fill="auto"/>
    </w:pPr>
    <w:rPr>
      <w:sz w:val="18"/>
      <w:szCs w:val="18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6</Pages>
  <Words>3435</Words>
  <Characters>5026</Characters>
  <TotalTime>69</TotalTime>
  <ScaleCrop>false</ScaleCrop>
  <LinksUpToDate>false</LinksUpToDate>
  <CharactersWithSpaces>5217</CharactersWithSpaces>
  <Application>WPS Office_11.1.0.11194_F1E327BC-269C-435d-A152-05C5408002CA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2022-01-14T08:25:00Z</dcterms:created>
  <dc:creator>Administrator</dc:creator>
  <cp:lastModifiedBy>WPS_1527853305</cp:lastModifiedBy>
  <dcterms:modified xsi:type="dcterms:W3CDTF">2022-01-19T09:24:07Z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EFD98174EA3B459A806C2EA6FBFA301A</vt:lpwstr>
  </property>
</Properties>
</file>