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F9B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黑体" w:hAnsi="黑体" w:eastAsia="黑体" w:cs="黑体"/>
          <w:b/>
          <w:bCs/>
          <w:spacing w:val="8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sz w:val="40"/>
          <w:szCs w:val="40"/>
          <w:lang w:val="en-US" w:eastAsia="zh-CN"/>
        </w:rPr>
        <w:t>附件：</w:t>
      </w:r>
    </w:p>
    <w:p w14:paraId="0C215D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8"/>
          <w:sz w:val="40"/>
          <w:szCs w:val="40"/>
          <w:lang w:val="en-US" w:eastAsia="zh-CN"/>
        </w:rPr>
        <w:t>危险化学品试剂采购需求</w:t>
      </w:r>
      <w:bookmarkEnd w:id="0"/>
    </w:p>
    <w:p w14:paraId="735939B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一、资质要求</w:t>
      </w:r>
    </w:p>
    <w:p w14:paraId="02A70B6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供应商投标必须提供以下资料:</w:t>
      </w:r>
    </w:p>
    <w:p w14:paraId="230DDC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1、各省市应急管理局颁发的《危险化学品经营许可证》，许可范围需满足采购需求中易制毒类试剂所有品种；</w:t>
      </w:r>
    </w:p>
    <w:p w14:paraId="1ABA3F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2、各省市应急管理局颁发的《非药品类易制毒化学品经营备案证明》品种类别需涵盖：第二类、第三类，主要流向需涵盖：河南省；</w:t>
      </w:r>
    </w:p>
    <w:p w14:paraId="515EF1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3、投标产品生产企业的各省市应急管理局颁发的《危险化学品安全生产许可证》；</w:t>
      </w:r>
    </w:p>
    <w:p w14:paraId="1BE601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二、试剂要求</w:t>
      </w:r>
    </w:p>
    <w:p w14:paraId="1244C64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1、试剂需符合国标试剂的生产标准；</w:t>
      </w:r>
    </w:p>
    <w:p w14:paraId="705B2B7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2、试剂纯度需≥分析纯级；</w:t>
      </w:r>
    </w:p>
    <w:p w14:paraId="53B94C6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3、试剂入院时，生产批次应为年内最新批次；</w:t>
      </w:r>
    </w:p>
    <w:p w14:paraId="411ADFF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4、《化学试剂标签》标签须符合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instrText xml:space="preserve"> HYPERLINK "https://baike.baidu.com/item/%E5%9B%BD%E5%AE%B6%E6%A0%87%E5%87%86/596584?fromModule=lemma_inlink" \t "https://baike.baidu.com/item/%E5%8C%96%E5%AD%A6%E5%93%81%E6%A0%87%E7%AD%BE/_blank" </w:instrTex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国家标准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instrText xml:space="preserve"> HYPERLINK "https://baike.baidu.com/item/%E5%8C%96%E5%AD%A6%E5%93%81%E5%AE%89%E5%85%A8%E6%A0%87%E7%AD%BE%E7%BC%96%E5%86%99%E8%A7%84%E5%AE%9A/10200706?fromModule=lemma_inlink" \t "https://baike.baidu.com/item/%E5%8C%96%E5%AD%A6%E5%93%81%E6%A0%87%E7%AD%BE/_blank" </w:instrTex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化学品安全标签编写规定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》；</w:t>
      </w:r>
    </w:p>
    <w:p w14:paraId="730EDA3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5、试剂送达应主动提供《化学品安全技术说明书》。</w:t>
      </w:r>
    </w:p>
    <w:p w14:paraId="26D8C95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三、配送时效</w:t>
      </w:r>
    </w:p>
    <w:p w14:paraId="0CB24FD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1、自下单之日起，（除易制毒类）试剂需三个日历天内送达。易制毒类试剂，需七个日历天内送达。</w:t>
      </w:r>
    </w:p>
    <w:p w14:paraId="4A69257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四、服务期限</w:t>
      </w:r>
    </w:p>
    <w:p w14:paraId="1D4C499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服务期限为两年，每年进行合同续签。</w:t>
      </w:r>
    </w:p>
    <w:p w14:paraId="2F4B0EB4">
      <w:pPr>
        <w:rPr>
          <w:rFonts w:hint="eastAsia"/>
        </w:rPr>
      </w:pPr>
    </w:p>
    <w:p w14:paraId="4A6B8A0D">
      <w:pPr>
        <w:spacing w:line="360" w:lineRule="auto"/>
        <w:jc w:val="both"/>
      </w:pPr>
    </w:p>
    <w:sectPr>
      <w:footerReference r:id="rId5" w:type="default"/>
      <w:type w:val="continuous"/>
      <w:pgSz w:w="11906" w:h="16839"/>
      <w:pgMar w:top="1431" w:right="1474" w:bottom="1490" w:left="1561" w:header="0" w:footer="1210" w:gutter="0"/>
      <w:cols w:equalWidth="0" w:num="1">
        <w:col w:w="88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03162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1E2A51"/>
    <w:rsid w:val="00F76805"/>
    <w:rsid w:val="01121186"/>
    <w:rsid w:val="016F0A91"/>
    <w:rsid w:val="030D0562"/>
    <w:rsid w:val="03FE7EAB"/>
    <w:rsid w:val="07773E2B"/>
    <w:rsid w:val="07BD5525"/>
    <w:rsid w:val="097350C1"/>
    <w:rsid w:val="09795C5D"/>
    <w:rsid w:val="099A2423"/>
    <w:rsid w:val="0A2F0DBE"/>
    <w:rsid w:val="0CCD1758"/>
    <w:rsid w:val="0CD41FCF"/>
    <w:rsid w:val="0D2C3CDA"/>
    <w:rsid w:val="0D81039E"/>
    <w:rsid w:val="0E26697C"/>
    <w:rsid w:val="0EF1358F"/>
    <w:rsid w:val="0F470296"/>
    <w:rsid w:val="1016152B"/>
    <w:rsid w:val="10291EDD"/>
    <w:rsid w:val="111E3700"/>
    <w:rsid w:val="11407F59"/>
    <w:rsid w:val="12A12A75"/>
    <w:rsid w:val="13A72255"/>
    <w:rsid w:val="13A97E33"/>
    <w:rsid w:val="13C20EF5"/>
    <w:rsid w:val="13F2738C"/>
    <w:rsid w:val="14891A12"/>
    <w:rsid w:val="16C3446B"/>
    <w:rsid w:val="16D847EC"/>
    <w:rsid w:val="17047C24"/>
    <w:rsid w:val="17291596"/>
    <w:rsid w:val="1754608B"/>
    <w:rsid w:val="17AA5CD6"/>
    <w:rsid w:val="181066D2"/>
    <w:rsid w:val="181A12FF"/>
    <w:rsid w:val="18316649"/>
    <w:rsid w:val="19017DC9"/>
    <w:rsid w:val="1A472154"/>
    <w:rsid w:val="1A5B5472"/>
    <w:rsid w:val="1DE15557"/>
    <w:rsid w:val="1EAB0784"/>
    <w:rsid w:val="22E460C1"/>
    <w:rsid w:val="25583467"/>
    <w:rsid w:val="25974F3F"/>
    <w:rsid w:val="25E92311"/>
    <w:rsid w:val="26B2270B"/>
    <w:rsid w:val="29DB2FD0"/>
    <w:rsid w:val="2B157704"/>
    <w:rsid w:val="2C964747"/>
    <w:rsid w:val="2CBF5B79"/>
    <w:rsid w:val="2F6B1FE9"/>
    <w:rsid w:val="2F822EB5"/>
    <w:rsid w:val="2FD71DAC"/>
    <w:rsid w:val="31744868"/>
    <w:rsid w:val="328E2276"/>
    <w:rsid w:val="33707BCD"/>
    <w:rsid w:val="33917CA0"/>
    <w:rsid w:val="358259D7"/>
    <w:rsid w:val="3645025D"/>
    <w:rsid w:val="38A943F0"/>
    <w:rsid w:val="38AA6A4F"/>
    <w:rsid w:val="3AEA64B7"/>
    <w:rsid w:val="3BC94CCE"/>
    <w:rsid w:val="3D7E779C"/>
    <w:rsid w:val="3DAA263E"/>
    <w:rsid w:val="3F373C95"/>
    <w:rsid w:val="3F4012EA"/>
    <w:rsid w:val="3FFF766E"/>
    <w:rsid w:val="403666A1"/>
    <w:rsid w:val="43C95804"/>
    <w:rsid w:val="44D749E6"/>
    <w:rsid w:val="456B0697"/>
    <w:rsid w:val="46F56910"/>
    <w:rsid w:val="48921FBC"/>
    <w:rsid w:val="490E5A67"/>
    <w:rsid w:val="49ED38CE"/>
    <w:rsid w:val="4A6108D8"/>
    <w:rsid w:val="4BAC42EF"/>
    <w:rsid w:val="4D107634"/>
    <w:rsid w:val="4D5A571F"/>
    <w:rsid w:val="4DDC013B"/>
    <w:rsid w:val="4FD57873"/>
    <w:rsid w:val="50FC1073"/>
    <w:rsid w:val="51F30D35"/>
    <w:rsid w:val="51FC5B9D"/>
    <w:rsid w:val="523302EC"/>
    <w:rsid w:val="53CC0A22"/>
    <w:rsid w:val="56325B45"/>
    <w:rsid w:val="589A2E73"/>
    <w:rsid w:val="58B8779D"/>
    <w:rsid w:val="59486D73"/>
    <w:rsid w:val="59527BF2"/>
    <w:rsid w:val="598B52A3"/>
    <w:rsid w:val="59C81C62"/>
    <w:rsid w:val="5A785B7B"/>
    <w:rsid w:val="5E225DE5"/>
    <w:rsid w:val="5FB23A33"/>
    <w:rsid w:val="6094289E"/>
    <w:rsid w:val="62C64667"/>
    <w:rsid w:val="62CF1E79"/>
    <w:rsid w:val="63100901"/>
    <w:rsid w:val="636D76DB"/>
    <w:rsid w:val="65013696"/>
    <w:rsid w:val="652341F0"/>
    <w:rsid w:val="65E37E48"/>
    <w:rsid w:val="66A1309C"/>
    <w:rsid w:val="66D6776C"/>
    <w:rsid w:val="68B52AB8"/>
    <w:rsid w:val="6AAD2EDA"/>
    <w:rsid w:val="6B881251"/>
    <w:rsid w:val="6C236E29"/>
    <w:rsid w:val="6CF724D3"/>
    <w:rsid w:val="6E6C4E5A"/>
    <w:rsid w:val="6EBE48B9"/>
    <w:rsid w:val="7036571F"/>
    <w:rsid w:val="705C05E6"/>
    <w:rsid w:val="715224A7"/>
    <w:rsid w:val="716B21BF"/>
    <w:rsid w:val="71CA7854"/>
    <w:rsid w:val="72D45D96"/>
    <w:rsid w:val="73FA186C"/>
    <w:rsid w:val="74273CFD"/>
    <w:rsid w:val="76171B4F"/>
    <w:rsid w:val="76317141"/>
    <w:rsid w:val="764D37C3"/>
    <w:rsid w:val="782C14C3"/>
    <w:rsid w:val="7AAD65DE"/>
    <w:rsid w:val="7B1623D5"/>
    <w:rsid w:val="7B9B1144"/>
    <w:rsid w:val="7CC86220"/>
    <w:rsid w:val="7E3D3A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autoRedefine/>
    <w:qFormat/>
    <w:uiPriority w:val="0"/>
    <w:pPr>
      <w:tabs>
        <w:tab w:val="left" w:pos="1158"/>
        <w:tab w:val="left" w:pos="1544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Body Text 2"/>
    <w:basedOn w:val="1"/>
    <w:next w:val="1"/>
    <w:unhideWhenUsed/>
    <w:qFormat/>
    <w:uiPriority w:val="0"/>
    <w:pPr>
      <w:spacing w:after="120" w:line="480" w:lineRule="auto"/>
      <w:ind w:firstLine="480" w:firstLineChars="200"/>
    </w:pPr>
    <w:rPr>
      <w:rFonts w:ascii="Tahoma" w:hAnsi="Tahoma"/>
      <w:kern w:val="0"/>
      <w:sz w:val="24"/>
      <w:szCs w:val="24"/>
      <w:lang w:val="zh-CN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5">
    <w:name w:val="font41"/>
    <w:basedOn w:val="10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ascii="宋体" w:hAnsi="宋体" w:eastAsia="宋体" w:cs="宋体"/>
      <w:color w:val="505050"/>
      <w:sz w:val="24"/>
      <w:szCs w:val="24"/>
      <w:u w:val="none"/>
    </w:rPr>
  </w:style>
  <w:style w:type="character" w:customStyle="1" w:styleId="17">
    <w:name w:val="font31"/>
    <w:basedOn w:val="10"/>
    <w:qFormat/>
    <w:uiPriority w:val="0"/>
    <w:rPr>
      <w:rFonts w:ascii="宋体" w:hAnsi="宋体" w:eastAsia="宋体" w:cs="宋体"/>
      <w:color w:val="40404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543</Words>
  <Characters>613</Characters>
  <TotalTime>27</TotalTime>
  <ScaleCrop>false</ScaleCrop>
  <LinksUpToDate>false</LinksUpToDate>
  <CharactersWithSpaces>614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2024-01-15T17:41:00Z</dcterms:created>
  <dc:creator>zbb</dc:creator>
  <cp:lastModifiedBy>XIECGK</cp:lastModifiedBy>
  <cp:lastPrinted>2025-11-19T02:10:00Z</cp:lastPrinted>
  <dcterms:modified xsi:type="dcterms:W3CDTF">2025-11-26T07:37:24Z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2024-01-15T17:42:00Z</vt:filetime>
  </property>
  <property fmtid="{D5CDD505-2E9C-101B-9397-08002B2CF9AE}" pid="4" name="KSOProductBuildVer">
    <vt:lpwstr>2052-12.8.2.18205</vt:lpwstr>
  </property>
  <property fmtid="{D5CDD505-2E9C-101B-9397-08002B2CF9AE}" pid="5" name="ICV">
    <vt:lpwstr>75E4253EC5304FEEAC119BFF33999595_13</vt:lpwstr>
  </property>
  <property fmtid="{D5CDD505-2E9C-101B-9397-08002B2CF9AE}" pid="6" name="KSOTemplateDocerSaveRecord">
    <vt:lpwstr>eyJoZGlkIjoiYThkNzIzZGEzOTRiZDUxN2EyYzI5NzgxODIyMDI0NzEifQ==</vt:lpwstr>
  </property>
</Properties>
</file>